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01EF" w:rsidRDefault="008101EF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40"/>
          <w:szCs w:val="40"/>
          <w:lang w:val="en-GB"/>
        </w:rPr>
      </w:pPr>
      <w:r w:rsidRPr="00386EAC">
        <w:rPr>
          <w:rFonts w:ascii="Times New Roman" w:hAnsi="Times New Roman"/>
          <w:b/>
          <w:sz w:val="40"/>
          <w:szCs w:val="40"/>
          <w:lang w:val="en-GB"/>
        </w:rPr>
        <w:t>Registration Form (</w:t>
      </w:r>
      <w:proofErr w:type="spellStart"/>
      <w:r w:rsidRPr="00386EAC">
        <w:rPr>
          <w:rFonts w:ascii="Times New Roman" w:hAnsi="Times New Roman"/>
          <w:b/>
          <w:sz w:val="40"/>
          <w:szCs w:val="40"/>
          <w:lang w:val="en-GB"/>
        </w:rPr>
        <w:t>Aufnahmeantrag</w:t>
      </w:r>
      <w:proofErr w:type="spellEnd"/>
      <w:r w:rsidRPr="00386EAC">
        <w:rPr>
          <w:rFonts w:ascii="Times New Roman" w:hAnsi="Times New Roman"/>
          <w:b/>
          <w:sz w:val="40"/>
          <w:szCs w:val="40"/>
          <w:lang w:val="en-GB"/>
        </w:rPr>
        <w:t>)</w:t>
      </w:r>
    </w:p>
    <w:p w:rsidR="008101EF" w:rsidRPr="0095309F" w:rsidRDefault="008101EF">
      <w:pPr>
        <w:jc w:val="both"/>
        <w:rPr>
          <w:color w:val="000000"/>
          <w:lang w:val="en-GB"/>
        </w:rPr>
      </w:pPr>
    </w:p>
    <w:p w:rsidR="008101EF" w:rsidRPr="0095309F" w:rsidRDefault="008101EF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GB"/>
        </w:rPr>
        <w:t>First Name: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 xml:space="preserve"> 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>Last Name:</w:t>
      </w:r>
    </w:p>
    <w:p w:rsidR="008101EF" w:rsidRPr="0095309F" w:rsidRDefault="008101EF">
      <w:pPr>
        <w:jc w:val="both"/>
        <w:rPr>
          <w:b/>
          <w:color w:val="000000"/>
          <w:lang w:val="en-GB"/>
        </w:rPr>
      </w:pPr>
    </w:p>
    <w:p w:rsidR="008101EF" w:rsidRPr="0095309F" w:rsidRDefault="008101EF">
      <w:pPr>
        <w:jc w:val="both"/>
        <w:rPr>
          <w:b/>
          <w:color w:val="000000"/>
          <w:lang w:val="en-GB"/>
        </w:rPr>
      </w:pPr>
      <w:proofErr w:type="spellStart"/>
      <w:r w:rsidRPr="00386EAC">
        <w:rPr>
          <w:b/>
          <w:color w:val="000000"/>
          <w:lang w:val="en-GB"/>
        </w:rPr>
        <w:t>Facebook</w:t>
      </w:r>
      <w:proofErr w:type="spellEnd"/>
      <w:r w:rsidRPr="00386EAC">
        <w:rPr>
          <w:b/>
          <w:color w:val="000000"/>
          <w:lang w:val="en-GB"/>
        </w:rPr>
        <w:t xml:space="preserve"> ID: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>Date of Birth:</w:t>
      </w:r>
    </w:p>
    <w:p w:rsidR="008101EF" w:rsidRPr="0095309F" w:rsidRDefault="008101EF">
      <w:pPr>
        <w:jc w:val="both"/>
        <w:rPr>
          <w:b/>
          <w:color w:val="000000"/>
          <w:lang w:val="en-GB"/>
        </w:rPr>
      </w:pPr>
    </w:p>
    <w:p w:rsidR="008101EF" w:rsidRPr="0095309F" w:rsidRDefault="008101EF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US"/>
        </w:rPr>
        <w:t>Address</w:t>
      </w:r>
      <w:r w:rsidRPr="00386EAC">
        <w:rPr>
          <w:b/>
          <w:color w:val="000000"/>
          <w:lang w:val="en-GB"/>
        </w:rPr>
        <w:t xml:space="preserve">: 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>Nationality:</w:t>
      </w:r>
    </w:p>
    <w:p w:rsidR="008101EF" w:rsidRPr="0095309F" w:rsidRDefault="008101EF">
      <w:pPr>
        <w:jc w:val="both"/>
        <w:rPr>
          <w:b/>
          <w:color w:val="000000"/>
          <w:lang w:val="en-GB"/>
        </w:rPr>
      </w:pPr>
    </w:p>
    <w:p w:rsidR="008101EF" w:rsidRPr="0095309F" w:rsidRDefault="008101EF" w:rsidP="008A13C6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GB"/>
        </w:rPr>
        <w:t>E-Mail: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>Phone: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</w:p>
    <w:p w:rsidR="008101EF" w:rsidRPr="0095309F" w:rsidRDefault="008101EF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GB"/>
        </w:rPr>
        <w:t>Bank</w:t>
      </w:r>
      <w:r>
        <w:rPr>
          <w:b/>
          <w:color w:val="000000"/>
          <w:lang w:val="en-GB"/>
        </w:rPr>
        <w:t xml:space="preserve"> (optional)</w:t>
      </w:r>
      <w:r w:rsidRPr="00386EAC">
        <w:rPr>
          <w:b/>
          <w:color w:val="000000"/>
          <w:lang w:val="en-GB"/>
        </w:rPr>
        <w:t>:</w:t>
      </w:r>
    </w:p>
    <w:p w:rsidR="008101EF" w:rsidRPr="0095309F" w:rsidRDefault="008101EF">
      <w:pPr>
        <w:jc w:val="both"/>
        <w:rPr>
          <w:b/>
          <w:color w:val="000000"/>
          <w:lang w:val="en-GB"/>
        </w:rPr>
      </w:pPr>
    </w:p>
    <w:p w:rsidR="008101EF" w:rsidRPr="0095309F" w:rsidRDefault="008101EF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GB"/>
        </w:rPr>
        <w:t>Type of Membership: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  <w:t>Category:</w:t>
      </w:r>
    </w:p>
    <w:p w:rsidR="008101EF" w:rsidRPr="0095309F" w:rsidRDefault="008101EF">
      <w:pPr>
        <w:jc w:val="both"/>
        <w:rPr>
          <w:color w:val="000000"/>
          <w:lang w:val="en-GB"/>
        </w:rPr>
      </w:pPr>
    </w:p>
    <w:tbl>
      <w:tblPr>
        <w:tblW w:w="511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6"/>
        <w:gridCol w:w="1476"/>
        <w:gridCol w:w="1421"/>
        <w:gridCol w:w="965"/>
        <w:gridCol w:w="969"/>
        <w:gridCol w:w="1440"/>
      </w:tblGrid>
      <w:tr w:rsidR="008101EF" w:rsidRPr="005A744C" w:rsidTr="00E77E55">
        <w:trPr>
          <w:trHeight w:val="164"/>
        </w:trPr>
        <w:tc>
          <w:tcPr>
            <w:tcW w:w="1660" w:type="pct"/>
            <w:vMerge w:val="restart"/>
          </w:tcPr>
          <w:p w:rsidR="008101EF" w:rsidRDefault="008101EF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:rsidR="008101EF" w:rsidRDefault="008101EF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:rsidR="008101EF" w:rsidRPr="00326349" w:rsidRDefault="008101EF">
            <w:pPr>
              <w:pStyle w:val="TableContents"/>
              <w:snapToGrid w:val="0"/>
              <w:jc w:val="center"/>
              <w:rPr>
                <w:b/>
                <w:bCs/>
                <w:color w:val="000000"/>
                <w:lang w:val="en-GB"/>
              </w:rPr>
            </w:pPr>
            <w:r w:rsidRPr="00386EAC">
              <w:rPr>
                <w:b/>
                <w:bCs/>
                <w:color w:val="000000"/>
                <w:lang w:val="en-GB"/>
              </w:rPr>
              <w:t>Fee Structure 201</w:t>
            </w:r>
            <w:r w:rsidR="0079394E">
              <w:rPr>
                <w:b/>
                <w:bCs/>
                <w:color w:val="000000"/>
                <w:lang w:val="en-GB"/>
              </w:rPr>
              <w:t>2</w:t>
            </w:r>
          </w:p>
          <w:p w:rsidR="008101EF" w:rsidRPr="00995F0B" w:rsidRDefault="008101EF">
            <w:pPr>
              <w:pStyle w:val="TableContents"/>
              <w:snapToGrid w:val="0"/>
              <w:jc w:val="center"/>
              <w:rPr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73" w:type="pct"/>
            <w:gridSpan w:val="4"/>
          </w:tcPr>
          <w:p w:rsidR="008101EF" w:rsidRDefault="008101EF">
            <w:pPr>
              <w:pStyle w:val="TableContents"/>
              <w:tabs>
                <w:tab w:val="center" w:pos="1660"/>
                <w:tab w:val="right" w:pos="3321"/>
              </w:tabs>
              <w:snapToGrid w:val="0"/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b/>
                <w:color w:val="000000"/>
                <w:sz w:val="16"/>
                <w:szCs w:val="16"/>
                <w:lang w:val="en-GB"/>
              </w:rPr>
              <w:t>Active member</w:t>
            </w:r>
          </w:p>
          <w:p w:rsidR="008101EF" w:rsidRDefault="008101EF">
            <w:pPr>
              <w:pStyle w:val="TableContents"/>
              <w:tabs>
                <w:tab w:val="center" w:pos="1660"/>
                <w:tab w:val="right" w:pos="3321"/>
              </w:tabs>
              <w:snapToGrid w:val="0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rStyle w:val="Strong"/>
                <w:b w:val="0"/>
                <w:color w:val="000000"/>
                <w:lang w:val="en-GB"/>
              </w:rPr>
              <w:t xml:space="preserve">(must have a valid residence permit in </w:t>
            </w:r>
            <w:smartTag w:uri="urn:schemas-microsoft-com:office:smarttags" w:element="place">
              <w:smartTag w:uri="urn:schemas-microsoft-com:office:smarttags" w:element="country-region">
                <w:r w:rsidRPr="00386EAC">
                  <w:rPr>
                    <w:rStyle w:val="Strong"/>
                    <w:b w:val="0"/>
                    <w:color w:val="000000"/>
                    <w:lang w:val="en-GB"/>
                  </w:rPr>
                  <w:t>Germany</w:t>
                </w:r>
              </w:smartTag>
            </w:smartTag>
            <w:r w:rsidRPr="00386EAC">
              <w:rPr>
                <w:rStyle w:val="Strong"/>
                <w:b w:val="0"/>
                <w:color w:val="000000"/>
                <w:lang w:val="en-GB"/>
              </w:rPr>
              <w:t>)</w:t>
            </w:r>
          </w:p>
        </w:tc>
        <w:tc>
          <w:tcPr>
            <w:tcW w:w="767" w:type="pct"/>
            <w:vMerge w:val="restart"/>
          </w:tcPr>
          <w:p w:rsidR="008101EF" w:rsidRDefault="008101EF">
            <w:pPr>
              <w:pStyle w:val="TableContents"/>
              <w:snapToGrid w:val="0"/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b/>
                <w:color w:val="000000"/>
                <w:sz w:val="16"/>
                <w:szCs w:val="16"/>
                <w:lang w:val="en-GB"/>
              </w:rPr>
              <w:t>Passive member</w:t>
            </w:r>
          </w:p>
          <w:p w:rsidR="008101EF" w:rsidRPr="00613D5F" w:rsidRDefault="008101EF">
            <w:pPr>
              <w:pStyle w:val="TableContents"/>
              <w:snapToGrid w:val="0"/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rFonts w:ascii="serif" w:hAnsi="serif"/>
                <w:color w:val="000000"/>
                <w:lang w:val="en-GB"/>
              </w:rPr>
              <w:t>(No age or geographical restriction)</w:t>
            </w:r>
          </w:p>
        </w:tc>
      </w:tr>
      <w:tr w:rsidR="0079394E" w:rsidRPr="0095309F" w:rsidTr="0079394E">
        <w:trPr>
          <w:trHeight w:val="329"/>
        </w:trPr>
        <w:tc>
          <w:tcPr>
            <w:tcW w:w="1660" w:type="pct"/>
            <w:vMerge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86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>Job/PhD</w:t>
            </w:r>
          </w:p>
        </w:tc>
        <w:tc>
          <w:tcPr>
            <w:tcW w:w="757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 xml:space="preserve">Student </w:t>
            </w:r>
          </w:p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 xml:space="preserve">Kids </w:t>
            </w:r>
          </w:p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 xml:space="preserve">(0-6 </w:t>
            </w:r>
            <w:r w:rsidRPr="00386EAC">
              <w:rPr>
                <w:color w:val="000000"/>
                <w:sz w:val="16"/>
                <w:szCs w:val="16"/>
                <w:lang w:val="en-GB"/>
              </w:rPr>
              <w:t>year</w:t>
            </w:r>
            <w:r w:rsidRPr="00386EA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16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 xml:space="preserve">Kids </w:t>
            </w:r>
          </w:p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 xml:space="preserve">(7-18 </w:t>
            </w:r>
            <w:r w:rsidRPr="00386EAC">
              <w:rPr>
                <w:color w:val="000000"/>
                <w:sz w:val="16"/>
                <w:szCs w:val="16"/>
                <w:lang w:val="en-GB"/>
              </w:rPr>
              <w:t>year</w:t>
            </w:r>
            <w:r w:rsidRPr="00386EA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67" w:type="pct"/>
            <w:vMerge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394E" w:rsidRPr="0095309F" w:rsidTr="0079394E">
        <w:trPr>
          <w:trHeight w:val="210"/>
        </w:trPr>
        <w:tc>
          <w:tcPr>
            <w:tcW w:w="1660" w:type="pct"/>
          </w:tcPr>
          <w:p w:rsidR="0079394E" w:rsidRPr="0095309F" w:rsidRDefault="0079394E">
            <w:pPr>
              <w:pStyle w:val="TableContents"/>
              <w:snapToGrid w:val="0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>Entry</w:t>
            </w:r>
            <w:r w:rsidRPr="00386EAC">
              <w:rPr>
                <w:color w:val="000000"/>
                <w:sz w:val="16"/>
                <w:szCs w:val="16"/>
              </w:rPr>
              <w:t xml:space="preserve"> Fee</w:t>
            </w:r>
          </w:p>
        </w:tc>
        <w:tc>
          <w:tcPr>
            <w:tcW w:w="786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57" w:type="pct"/>
          </w:tcPr>
          <w:p w:rsidR="00E55E05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10</w:t>
            </w:r>
          </w:p>
        </w:tc>
      </w:tr>
      <w:tr w:rsidR="0079394E" w:rsidRPr="0095309F" w:rsidTr="0079394E">
        <w:trPr>
          <w:trHeight w:val="210"/>
        </w:trPr>
        <w:tc>
          <w:tcPr>
            <w:tcW w:w="1660" w:type="pct"/>
          </w:tcPr>
          <w:p w:rsidR="0079394E" w:rsidRPr="0095309F" w:rsidRDefault="0079394E">
            <w:pPr>
              <w:pStyle w:val="TableContents"/>
              <w:snapToGrid w:val="0"/>
              <w:rPr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>Yearly Fee  (full membership)</w:t>
            </w:r>
          </w:p>
        </w:tc>
        <w:tc>
          <w:tcPr>
            <w:tcW w:w="786" w:type="pct"/>
          </w:tcPr>
          <w:p w:rsidR="0079394E" w:rsidRPr="0095309F" w:rsidRDefault="00611D22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57" w:type="pct"/>
          </w:tcPr>
          <w:p w:rsidR="00E55E05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4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67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10 (optional)</w:t>
            </w:r>
          </w:p>
        </w:tc>
      </w:tr>
      <w:tr w:rsidR="0079394E" w:rsidRPr="0095309F" w:rsidTr="0079394E">
        <w:trPr>
          <w:trHeight w:val="210"/>
        </w:trPr>
        <w:tc>
          <w:tcPr>
            <w:tcW w:w="1660" w:type="pct"/>
          </w:tcPr>
          <w:p w:rsidR="00E55E05" w:rsidRDefault="0079394E" w:rsidP="005A744C">
            <w:pPr>
              <w:pStyle w:val="TableContents"/>
              <w:snapToGrid w:val="0"/>
              <w:rPr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>Yearly Fee</w:t>
            </w:r>
            <w:r w:rsidR="005A744C">
              <w:rPr>
                <w:color w:val="000000"/>
                <w:sz w:val="16"/>
                <w:szCs w:val="16"/>
                <w:lang w:val="en-GB"/>
              </w:rPr>
              <w:t xml:space="preserve"> Softball</w:t>
            </w:r>
            <w:r w:rsidRPr="00386EAC">
              <w:rPr>
                <w:color w:val="000000"/>
                <w:sz w:val="16"/>
                <w:szCs w:val="16"/>
                <w:lang w:val="en-GB"/>
              </w:rPr>
              <w:t xml:space="preserve">* ( </w:t>
            </w:r>
            <w:r w:rsidR="005A744C">
              <w:rPr>
                <w:color w:val="000000"/>
                <w:sz w:val="16"/>
                <w:szCs w:val="16"/>
                <w:lang w:val="en-GB"/>
              </w:rPr>
              <w:t>Tape tennis only</w:t>
            </w:r>
            <w:r w:rsidRPr="00386EAC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786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57" w:type="pct"/>
          </w:tcPr>
          <w:p w:rsidR="00E55E05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pct"/>
          </w:tcPr>
          <w:p w:rsidR="0079394E" w:rsidRPr="0095309F" w:rsidRDefault="0079394E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pct"/>
          </w:tcPr>
          <w:p w:rsidR="0079394E" w:rsidRPr="0095309F" w:rsidRDefault="003C0D96" w:rsidP="00F9264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pct"/>
          </w:tcPr>
          <w:p w:rsidR="0079394E" w:rsidRPr="0095309F" w:rsidRDefault="003C0D96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9394E" w:rsidRPr="0095309F" w:rsidTr="0079394E">
        <w:trPr>
          <w:trHeight w:val="210"/>
        </w:trPr>
        <w:tc>
          <w:tcPr>
            <w:tcW w:w="1660" w:type="pct"/>
          </w:tcPr>
          <w:p w:rsidR="0079394E" w:rsidRPr="0095309F" w:rsidRDefault="0079394E">
            <w:pPr>
              <w:pStyle w:val="TableContents"/>
              <w:snapToGrid w:val="0"/>
              <w:rPr>
                <w:color w:val="000000"/>
                <w:sz w:val="16"/>
                <w:szCs w:val="16"/>
                <w:lang w:val="en-GB"/>
              </w:rPr>
            </w:pPr>
            <w:r w:rsidRPr="00386EAC">
              <w:rPr>
                <w:color w:val="000000"/>
                <w:sz w:val="16"/>
                <w:szCs w:val="16"/>
                <w:lang w:val="en-GB"/>
              </w:rPr>
              <w:t>Match  Fee (</w:t>
            </w:r>
            <w:r>
              <w:rPr>
                <w:color w:val="000000"/>
                <w:sz w:val="16"/>
                <w:szCs w:val="16"/>
                <w:lang w:val="en-GB"/>
              </w:rPr>
              <w:t>Home League Games</w:t>
            </w:r>
            <w:r w:rsidRPr="00386EAC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786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pct"/>
          </w:tcPr>
          <w:p w:rsidR="00E55E05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86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pct"/>
          </w:tcPr>
          <w:p w:rsidR="0079394E" w:rsidRPr="0095309F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pct"/>
          </w:tcPr>
          <w:p w:rsidR="0079394E" w:rsidRPr="0095309F" w:rsidRDefault="003C0D96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9394E" w:rsidRPr="0095309F" w:rsidTr="0079394E">
        <w:trPr>
          <w:trHeight w:val="210"/>
        </w:trPr>
        <w:tc>
          <w:tcPr>
            <w:tcW w:w="1660" w:type="pct"/>
          </w:tcPr>
          <w:p w:rsidR="0079394E" w:rsidRPr="0095309F" w:rsidRDefault="0079394E" w:rsidP="005976A9">
            <w:pPr>
              <w:pStyle w:val="TableContents"/>
              <w:snapToGrid w:val="0"/>
              <w:rPr>
                <w:color w:val="000000"/>
                <w:sz w:val="16"/>
                <w:szCs w:val="16"/>
                <w:lang w:val="en-GB"/>
              </w:rPr>
            </w:pPr>
            <w:r w:rsidRPr="0095309F">
              <w:rPr>
                <w:color w:val="000000"/>
                <w:sz w:val="16"/>
                <w:szCs w:val="16"/>
                <w:lang w:val="en-GB"/>
              </w:rPr>
              <w:t>Match  Fee (</w:t>
            </w:r>
            <w:r>
              <w:rPr>
                <w:color w:val="000000"/>
                <w:sz w:val="16"/>
                <w:szCs w:val="16"/>
                <w:lang w:val="en-GB"/>
              </w:rPr>
              <w:t>Away League Games</w:t>
            </w:r>
            <w:r w:rsidRPr="0095309F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786" w:type="pct"/>
          </w:tcPr>
          <w:p w:rsidR="0079394E" w:rsidRPr="0095309F" w:rsidRDefault="0079394E" w:rsidP="005976A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5309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57" w:type="pct"/>
          </w:tcPr>
          <w:p w:rsidR="00E55E05" w:rsidRDefault="0079394E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pct"/>
          </w:tcPr>
          <w:p w:rsidR="0079394E" w:rsidRPr="0095309F" w:rsidRDefault="0079394E" w:rsidP="005976A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5309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pct"/>
          </w:tcPr>
          <w:p w:rsidR="0079394E" w:rsidRPr="0095309F" w:rsidRDefault="0079394E" w:rsidP="005976A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5309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7" w:type="pct"/>
          </w:tcPr>
          <w:p w:rsidR="0079394E" w:rsidRPr="0095309F" w:rsidRDefault="003C0D96" w:rsidP="005976A9">
            <w:pPr>
              <w:pStyle w:val="TableContents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8101EF" w:rsidRDefault="008101EF" w:rsidP="00E77E55">
      <w:pPr>
        <w:jc w:val="both"/>
        <w:rPr>
          <w:sz w:val="16"/>
          <w:szCs w:val="16"/>
          <w:lang w:val="en-GB"/>
        </w:rPr>
      </w:pPr>
      <w:r w:rsidRPr="0095309F">
        <w:rPr>
          <w:sz w:val="16"/>
          <w:szCs w:val="16"/>
          <w:lang w:val="en-GB"/>
        </w:rPr>
        <w:t>*</w:t>
      </w:r>
      <w:r>
        <w:rPr>
          <w:sz w:val="16"/>
          <w:szCs w:val="16"/>
          <w:lang w:val="en-GB"/>
        </w:rPr>
        <w:t xml:space="preserve"> </w:t>
      </w:r>
      <w:r w:rsidRPr="0095309F">
        <w:rPr>
          <w:sz w:val="16"/>
          <w:szCs w:val="16"/>
          <w:lang w:val="en-GB"/>
        </w:rPr>
        <w:t xml:space="preserve">With this yearly </w:t>
      </w:r>
      <w:proofErr w:type="gramStart"/>
      <w:r>
        <w:rPr>
          <w:sz w:val="16"/>
          <w:szCs w:val="16"/>
          <w:lang w:val="en-GB"/>
        </w:rPr>
        <w:t xml:space="preserve">fee </w:t>
      </w:r>
      <w:r w:rsidR="005A744C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category</w:t>
      </w:r>
      <w:proofErr w:type="gramEnd"/>
      <w:r>
        <w:rPr>
          <w:sz w:val="16"/>
          <w:szCs w:val="16"/>
          <w:lang w:val="en-GB"/>
        </w:rPr>
        <w:t xml:space="preserve"> one</w:t>
      </w:r>
      <w:r w:rsidRPr="0095309F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may</w:t>
      </w:r>
      <w:r w:rsidRPr="0095309F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only </w:t>
      </w:r>
      <w:r w:rsidRPr="0095309F">
        <w:rPr>
          <w:sz w:val="16"/>
          <w:szCs w:val="16"/>
          <w:lang w:val="en-GB"/>
        </w:rPr>
        <w:t>take part in practice or training sessions</w:t>
      </w:r>
      <w:r>
        <w:rPr>
          <w:sz w:val="16"/>
          <w:szCs w:val="16"/>
          <w:lang w:val="en-GB"/>
        </w:rPr>
        <w:t xml:space="preserve"> </w:t>
      </w:r>
      <w:r w:rsidRPr="0095309F">
        <w:rPr>
          <w:sz w:val="16"/>
          <w:szCs w:val="16"/>
          <w:lang w:val="en-GB"/>
        </w:rPr>
        <w:t>and friendly games</w:t>
      </w:r>
      <w:r w:rsidR="005A744C">
        <w:rPr>
          <w:sz w:val="16"/>
          <w:szCs w:val="16"/>
          <w:lang w:val="en-GB"/>
        </w:rPr>
        <w:t xml:space="preserve"> played with soft balls (Tape Tennis balls)</w:t>
      </w:r>
      <w:r w:rsidRPr="0095309F">
        <w:rPr>
          <w:sz w:val="16"/>
          <w:szCs w:val="16"/>
          <w:lang w:val="en-GB"/>
        </w:rPr>
        <w:t xml:space="preserve">. </w:t>
      </w:r>
      <w:r>
        <w:rPr>
          <w:sz w:val="16"/>
          <w:szCs w:val="16"/>
          <w:lang w:val="en-GB"/>
        </w:rPr>
        <w:t>The same holds for passive members.</w:t>
      </w:r>
    </w:p>
    <w:p w:rsidR="008101EF" w:rsidRPr="0095309F" w:rsidRDefault="008101EF" w:rsidP="00E77E55">
      <w:pPr>
        <w:jc w:val="both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** Match Fee is additional to Yearly Fee and only for the best 11.  It covers the travel to away games, drinks, </w:t>
      </w:r>
      <w:proofErr w:type="gramStart"/>
      <w:r>
        <w:rPr>
          <w:sz w:val="16"/>
          <w:szCs w:val="16"/>
          <w:lang w:val="en-GB"/>
        </w:rPr>
        <w:t>umpiring</w:t>
      </w:r>
      <w:proofErr w:type="gramEnd"/>
      <w:r>
        <w:rPr>
          <w:sz w:val="16"/>
          <w:szCs w:val="16"/>
          <w:lang w:val="en-GB"/>
        </w:rPr>
        <w:t>, ground and ball fees.</w:t>
      </w:r>
    </w:p>
    <w:p w:rsidR="008101EF" w:rsidRPr="0095309F" w:rsidRDefault="008101EF">
      <w:pPr>
        <w:jc w:val="both"/>
        <w:rPr>
          <w:sz w:val="16"/>
          <w:szCs w:val="16"/>
          <w:lang w:val="en-GB"/>
        </w:rPr>
      </w:pPr>
    </w:p>
    <w:p w:rsidR="008101EF" w:rsidRPr="0095309F" w:rsidRDefault="008101EF">
      <w:pPr>
        <w:jc w:val="both"/>
        <w:rPr>
          <w:b/>
          <w:color w:val="000000"/>
          <w:lang w:val="en-GB"/>
        </w:rPr>
      </w:pPr>
      <w:r w:rsidRPr="00386EAC">
        <w:rPr>
          <w:b/>
          <w:color w:val="000000"/>
          <w:lang w:val="en-GB"/>
        </w:rPr>
        <w:t>Skills:</w:t>
      </w:r>
      <w:r w:rsidRPr="00386EAC">
        <w:rPr>
          <w:b/>
          <w:color w:val="000000"/>
          <w:lang w:val="en-GB"/>
        </w:rPr>
        <w:tab/>
      </w:r>
      <w:r w:rsidRPr="00386EAC">
        <w:rPr>
          <w:b/>
          <w:color w:val="000000"/>
          <w:lang w:val="en-GB"/>
        </w:rPr>
        <w:tab/>
      </w:r>
    </w:p>
    <w:p w:rsidR="008101EF" w:rsidRDefault="008101EF">
      <w:pPr>
        <w:spacing w:line="360" w:lineRule="auto"/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>Batsman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Batting position</w:t>
      </w:r>
      <w:r w:rsidRPr="00386EAC">
        <w:rPr>
          <w:color w:val="000000"/>
          <w:lang w:val="en-GB"/>
        </w:rPr>
        <w:tab/>
      </w:r>
    </w:p>
    <w:p w:rsidR="008101EF" w:rsidRDefault="008101EF">
      <w:pPr>
        <w:spacing w:line="360" w:lineRule="auto"/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>Bowling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Bowling type</w:t>
      </w:r>
    </w:p>
    <w:p w:rsidR="008101EF" w:rsidRDefault="008101EF">
      <w:pPr>
        <w:spacing w:line="360" w:lineRule="auto"/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>All-rounder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Wicketkeeper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Coaching</w:t>
      </w:r>
    </w:p>
    <w:p w:rsidR="008101EF" w:rsidRDefault="008101EF">
      <w:pPr>
        <w:spacing w:line="360" w:lineRule="auto"/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>Umpiring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Organization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Taxation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Administration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>Others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</w:p>
    <w:p w:rsidR="008101EF" w:rsidRPr="0095309F" w:rsidRDefault="008101EF">
      <w:pPr>
        <w:jc w:val="both"/>
        <w:rPr>
          <w:color w:val="000000"/>
          <w:lang w:val="en-GB"/>
        </w:rPr>
      </w:pPr>
    </w:p>
    <w:p w:rsidR="008101EF" w:rsidRPr="0095309F" w:rsidRDefault="008101EF">
      <w:pPr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>I hereby declare that the information provided in this form are correct and may be used by the club for further registration purposes, e.g. for BWCV or DCB registration. I also declare that the category chosen complies with my income level.</w:t>
      </w:r>
    </w:p>
    <w:p w:rsidR="008101EF" w:rsidRPr="0095309F" w:rsidRDefault="008101EF">
      <w:pPr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 xml:space="preserve">I confirm that </w:t>
      </w:r>
      <w:r>
        <w:rPr>
          <w:color w:val="000000"/>
          <w:lang w:val="en-GB"/>
        </w:rPr>
        <w:t>I</w:t>
      </w:r>
      <w:r w:rsidRPr="00386EAC">
        <w:rPr>
          <w:color w:val="000000"/>
          <w:lang w:val="en-GB"/>
        </w:rPr>
        <w:t xml:space="preserve"> am aware of and will comply with the club constitution and </w:t>
      </w:r>
      <w:r w:rsidRPr="0095309F">
        <w:rPr>
          <w:color w:val="000000"/>
          <w:lang w:val="en-GB"/>
        </w:rPr>
        <w:t>associated regulations</w:t>
      </w:r>
      <w:r w:rsidRPr="00386EAC">
        <w:rPr>
          <w:color w:val="000000"/>
          <w:lang w:val="en-GB"/>
        </w:rPr>
        <w:t xml:space="preserve"> that are decided by the club, such as regulations posted on the </w:t>
      </w:r>
      <w:proofErr w:type="spellStart"/>
      <w:r w:rsidRPr="00386EAC">
        <w:rPr>
          <w:color w:val="000000"/>
          <w:lang w:val="en-GB"/>
        </w:rPr>
        <w:t>Facebook</w:t>
      </w:r>
      <w:proofErr w:type="spellEnd"/>
      <w:r w:rsidRPr="00386EAC">
        <w:rPr>
          <w:color w:val="000000"/>
          <w:lang w:val="en-GB"/>
        </w:rPr>
        <w:t xml:space="preserve"> or on the club website. </w:t>
      </w:r>
    </w:p>
    <w:p w:rsidR="008101EF" w:rsidRPr="0095309F" w:rsidRDefault="008101EF" w:rsidP="00B52272">
      <w:pPr>
        <w:ind w:left="142"/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 xml:space="preserve">I am hereby allowing the Stuttgart Cricket Eagles </w:t>
      </w:r>
      <w:proofErr w:type="spellStart"/>
      <w:r w:rsidRPr="00386EAC">
        <w:rPr>
          <w:color w:val="000000"/>
          <w:lang w:val="en-GB"/>
        </w:rPr>
        <w:t>e.V</w:t>
      </w:r>
      <w:proofErr w:type="spellEnd"/>
      <w:r w:rsidRPr="00386EAC">
        <w:rPr>
          <w:color w:val="000000"/>
          <w:lang w:val="en-GB"/>
        </w:rPr>
        <w:t xml:space="preserve">. to book the </w:t>
      </w:r>
      <w:r>
        <w:rPr>
          <w:color w:val="000000"/>
          <w:lang w:val="en-GB"/>
        </w:rPr>
        <w:t xml:space="preserve">necessary </w:t>
      </w:r>
      <w:r w:rsidRPr="00386EAC">
        <w:rPr>
          <w:color w:val="000000"/>
          <w:lang w:val="en-GB"/>
        </w:rPr>
        <w:t>fees from my above mentioned bank account</w:t>
      </w:r>
      <w:r>
        <w:rPr>
          <w:color w:val="000000"/>
          <w:lang w:val="en-GB"/>
        </w:rPr>
        <w:t xml:space="preserve"> (optional)</w:t>
      </w:r>
      <w:r w:rsidRPr="00386EAC">
        <w:rPr>
          <w:color w:val="000000"/>
          <w:lang w:val="en-GB"/>
        </w:rPr>
        <w:t>.</w:t>
      </w:r>
      <w:r w:rsidRPr="00386EAC">
        <w:rPr>
          <w:color w:val="000000"/>
          <w:lang w:val="en-GB"/>
        </w:rPr>
        <w:tab/>
      </w:r>
    </w:p>
    <w:p w:rsidR="008101EF" w:rsidRDefault="008101EF">
      <w:pPr>
        <w:jc w:val="both"/>
        <w:rPr>
          <w:color w:val="000000"/>
          <w:lang w:val="en-GB"/>
        </w:rPr>
      </w:pPr>
    </w:p>
    <w:p w:rsidR="008101EF" w:rsidRPr="0095309F" w:rsidRDefault="008101EF">
      <w:pPr>
        <w:jc w:val="both"/>
        <w:rPr>
          <w:color w:val="000000"/>
          <w:lang w:val="en-GB"/>
        </w:rPr>
      </w:pPr>
    </w:p>
    <w:p w:rsidR="008101EF" w:rsidRPr="0095309F" w:rsidRDefault="008101EF">
      <w:pPr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 xml:space="preserve">    ………………………………………            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>………………………………………</w:t>
      </w:r>
    </w:p>
    <w:p w:rsidR="008101EF" w:rsidRPr="0095309F" w:rsidRDefault="008101EF">
      <w:pPr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 xml:space="preserve">         Date, Place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  <w:t xml:space="preserve">                 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 xml:space="preserve">        </w:t>
      </w:r>
      <w:r w:rsidRPr="00386EAC">
        <w:rPr>
          <w:color w:val="000000"/>
          <w:lang w:val="en-GB"/>
        </w:rPr>
        <w:t xml:space="preserve">Signature </w:t>
      </w:r>
    </w:p>
    <w:p w:rsidR="008101EF" w:rsidRDefault="008101EF">
      <w:pPr>
        <w:jc w:val="both"/>
        <w:rPr>
          <w:color w:val="000000"/>
          <w:lang w:val="en-GB"/>
        </w:rPr>
      </w:pPr>
      <w:r w:rsidRPr="00386EAC">
        <w:rPr>
          <w:color w:val="000000"/>
          <w:lang w:val="en-GB"/>
        </w:rPr>
        <w:tab/>
        <w:t xml:space="preserve">           </w:t>
      </w:r>
    </w:p>
    <w:p w:rsidR="008101EF" w:rsidRDefault="008101EF">
      <w:pPr>
        <w:jc w:val="center"/>
        <w:rPr>
          <w:color w:val="000000"/>
          <w:lang w:val="en-GB"/>
        </w:rPr>
      </w:pPr>
    </w:p>
    <w:p w:rsidR="008101EF" w:rsidRDefault="008101EF">
      <w:pPr>
        <w:jc w:val="center"/>
        <w:rPr>
          <w:color w:val="000000"/>
          <w:lang w:val="en-GB"/>
        </w:rPr>
      </w:pPr>
      <w:r w:rsidRPr="00386EAC">
        <w:rPr>
          <w:color w:val="000000"/>
          <w:lang w:val="en-GB"/>
        </w:rPr>
        <w:t>...................................................................</w:t>
      </w:r>
      <w:r>
        <w:rPr>
          <w:color w:val="000000"/>
          <w:lang w:val="en-GB"/>
        </w:rPr>
        <w:t>.......</w:t>
      </w:r>
    </w:p>
    <w:p w:rsidR="008101EF" w:rsidRPr="005A744C" w:rsidRDefault="008101EF">
      <w:pPr>
        <w:jc w:val="both"/>
        <w:rPr>
          <w:lang w:val="en-US"/>
        </w:rPr>
      </w:pPr>
      <w:r>
        <w:rPr>
          <w:color w:val="000000"/>
          <w:lang w:val="en-GB"/>
        </w:rPr>
        <w:t xml:space="preserve">                </w:t>
      </w:r>
      <w:r w:rsidRPr="00386EAC">
        <w:rPr>
          <w:color w:val="000000"/>
          <w:lang w:val="en-GB"/>
        </w:rPr>
        <w:tab/>
      </w:r>
      <w:r w:rsidRPr="00386EAC">
        <w:rPr>
          <w:color w:val="000000"/>
          <w:lang w:val="en-GB"/>
        </w:rPr>
        <w:tab/>
      </w:r>
      <w:r>
        <w:rPr>
          <w:color w:val="000000"/>
          <w:lang w:val="en-GB"/>
        </w:rPr>
        <w:t xml:space="preserve">                 </w:t>
      </w:r>
      <w:proofErr w:type="spellStart"/>
      <w:proofErr w:type="gramStart"/>
      <w:r w:rsidRPr="005A744C">
        <w:rPr>
          <w:color w:val="000000"/>
          <w:lang w:val="en-US"/>
        </w:rPr>
        <w:t>Vorstand</w:t>
      </w:r>
      <w:proofErr w:type="spellEnd"/>
      <w:r w:rsidRPr="005A744C">
        <w:rPr>
          <w:color w:val="000000"/>
          <w:lang w:val="en-US"/>
        </w:rPr>
        <w:t xml:space="preserve">, Stuttgart Cricket Eagles </w:t>
      </w:r>
      <w:proofErr w:type="spellStart"/>
      <w:r w:rsidRPr="005A744C">
        <w:rPr>
          <w:color w:val="000000"/>
          <w:lang w:val="en-US"/>
        </w:rPr>
        <w:t>e.V</w:t>
      </w:r>
      <w:proofErr w:type="spellEnd"/>
      <w:r w:rsidRPr="005A744C">
        <w:rPr>
          <w:color w:val="000000"/>
          <w:lang w:val="en-US"/>
        </w:rPr>
        <w:t>.</w:t>
      </w:r>
      <w:proofErr w:type="gramEnd"/>
    </w:p>
    <w:p w:rsidR="008101EF" w:rsidRPr="005A744C" w:rsidRDefault="008101EF">
      <w:pPr>
        <w:jc w:val="both"/>
        <w:rPr>
          <w:lang w:val="en-US"/>
        </w:rPr>
      </w:pPr>
    </w:p>
    <w:sectPr w:rsidR="008101EF" w:rsidRPr="005A744C" w:rsidSect="00B52272">
      <w:headerReference w:type="default" r:id="rId8"/>
      <w:footerReference w:type="default" r:id="rId9"/>
      <w:pgSz w:w="11906" w:h="16838"/>
      <w:pgMar w:top="1304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79" w:rsidRDefault="00D41679">
      <w:r>
        <w:separator/>
      </w:r>
    </w:p>
  </w:endnote>
  <w:endnote w:type="continuationSeparator" w:id="0">
    <w:p w:rsidR="00D41679" w:rsidRDefault="00D4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EF" w:rsidRPr="00AB7FFA" w:rsidRDefault="008101EF" w:rsidP="00B52272">
    <w:pPr>
      <w:pStyle w:val="Footer"/>
      <w:jc w:val="center"/>
      <w:rPr>
        <w:rFonts w:ascii="Arial Narrow" w:hAnsi="Arial Narrow"/>
        <w:b/>
        <w:color w:val="808080"/>
      </w:rPr>
    </w:pPr>
    <w:r w:rsidRPr="00386EAC">
      <w:rPr>
        <w:rFonts w:ascii="Arial Narrow" w:hAnsi="Arial Narrow"/>
        <w:b/>
        <w:color w:val="808080"/>
      </w:rPr>
      <w:t>Stuttgart Cricket Eagles e.V.</w:t>
    </w:r>
  </w:p>
  <w:p w:rsidR="008101EF" w:rsidRPr="00AB7FFA" w:rsidRDefault="008101EF" w:rsidP="00B52272">
    <w:pPr>
      <w:pStyle w:val="Footer"/>
      <w:jc w:val="center"/>
      <w:rPr>
        <w:rFonts w:ascii="Arial Narrow" w:hAnsi="Arial Narrow"/>
        <w:color w:val="808080"/>
        <w:sz w:val="16"/>
        <w:szCs w:val="16"/>
      </w:rPr>
    </w:pPr>
    <w:r w:rsidRPr="00386EAC">
      <w:rPr>
        <w:rFonts w:ascii="Arial Narrow" w:hAnsi="Arial Narrow"/>
        <w:color w:val="808080"/>
        <w:sz w:val="16"/>
        <w:szCs w:val="16"/>
      </w:rPr>
      <w:t xml:space="preserve">Pforzheimer str.16, 71229 Leonberg •Tel: 0176 6233 5971 </w:t>
    </w:r>
    <w:r w:rsidRPr="00386EAC">
      <w:rPr>
        <w:rFonts w:ascii="Arial Narrow" w:hAnsi="Arial Narrow"/>
        <w:color w:val="808080"/>
        <w:sz w:val="16"/>
        <w:szCs w:val="16"/>
      </w:rPr>
      <w:t xml:space="preserve">• E-Mail : </w:t>
    </w:r>
    <w:r w:rsidR="00E55E05">
      <w:fldChar w:fldCharType="begin"/>
    </w:r>
    <w:r w:rsidR="001156EA">
      <w:instrText>HYPERLINK "mailto:stuttgart.eagles@gmail.com"</w:instrText>
    </w:r>
    <w:r w:rsidR="00E55E05">
      <w:fldChar w:fldCharType="separate"/>
    </w:r>
    <w:r w:rsidRPr="00386EAC">
      <w:rPr>
        <w:rStyle w:val="Hyperlink"/>
        <w:rFonts w:ascii="Arial Narrow" w:hAnsi="Arial Narrow"/>
        <w:sz w:val="16"/>
        <w:szCs w:val="16"/>
      </w:rPr>
      <w:t>stuttgart.eagles@gmail.com</w:t>
    </w:r>
    <w:r w:rsidR="00E55E05">
      <w:fldChar w:fldCharType="end"/>
    </w:r>
  </w:p>
  <w:p w:rsidR="008101EF" w:rsidRPr="00AB7FFA" w:rsidRDefault="008101EF" w:rsidP="00B52272">
    <w:pPr>
      <w:pStyle w:val="Footer"/>
      <w:jc w:val="center"/>
      <w:rPr>
        <w:rFonts w:ascii="Arial Narrow" w:hAnsi="Arial Narrow"/>
        <w:color w:val="808080"/>
        <w:sz w:val="16"/>
        <w:szCs w:val="16"/>
        <w:lang w:val="en-GB"/>
      </w:rPr>
    </w:pPr>
    <w:r w:rsidRPr="00386EAC">
      <w:rPr>
        <w:rFonts w:ascii="Arial Narrow" w:hAnsi="Arial Narrow"/>
        <w:color w:val="808080"/>
        <w:sz w:val="16"/>
        <w:szCs w:val="16"/>
        <w:lang w:val="en-GB"/>
      </w:rPr>
      <w:t xml:space="preserve">Bank: </w:t>
    </w:r>
    <w:proofErr w:type="spellStart"/>
    <w:r w:rsidRPr="00386EAC">
      <w:rPr>
        <w:rFonts w:ascii="Arial Narrow" w:hAnsi="Arial Narrow"/>
        <w:color w:val="808080"/>
        <w:sz w:val="16"/>
        <w:szCs w:val="16"/>
        <w:lang w:val="en-GB"/>
      </w:rPr>
      <w:t>Comdirect</w:t>
    </w:r>
    <w:proofErr w:type="spellEnd"/>
    <w:r w:rsidRPr="00386EAC">
      <w:rPr>
        <w:rFonts w:ascii="Arial Narrow" w:hAnsi="Arial Narrow"/>
        <w:color w:val="808080"/>
        <w:sz w:val="16"/>
        <w:szCs w:val="16"/>
        <w:lang w:val="en-GB"/>
      </w:rPr>
      <w:t xml:space="preserve"> Bank • Nr. 5431903 • BLZ: 20041144</w:t>
    </w:r>
  </w:p>
  <w:p w:rsidR="008101EF" w:rsidRPr="00AB7FFA" w:rsidRDefault="008101EF" w:rsidP="00B52272">
    <w:pPr>
      <w:pStyle w:val="Footer"/>
      <w:jc w:val="center"/>
      <w:rPr>
        <w:rFonts w:ascii="Arial Narrow" w:hAnsi="Arial Narrow"/>
        <w:color w:val="808080"/>
      </w:rPr>
    </w:pPr>
    <w:r w:rsidRPr="00386EAC">
      <w:rPr>
        <w:rFonts w:ascii="Arial Narrow" w:hAnsi="Arial Narrow"/>
        <w:color w:val="808080"/>
        <w:sz w:val="16"/>
        <w:szCs w:val="16"/>
      </w:rPr>
      <w:t>Eingetragen im Vereinsregister Amtsgericht Stuttgart  unter VR 720833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79" w:rsidRDefault="00D41679">
      <w:r>
        <w:separator/>
      </w:r>
    </w:p>
  </w:footnote>
  <w:footnote w:type="continuationSeparator" w:id="0">
    <w:p w:rsidR="00D41679" w:rsidRDefault="00D41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EF" w:rsidRDefault="00E55E05">
    <w:pPr>
      <w:pStyle w:val="Header"/>
    </w:pPr>
    <w:r w:rsidRPr="00E55E05"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2pt;margin-top:-1.3pt;width:207.65pt;height:75.65pt;z-index:-251658240;mso-wrap-distance-left:9.05pt;mso-wrap-distance-right:9.05pt" stroked="f">
          <v:fill color2="black"/>
          <v:textbox style="mso-next-textbox:#_x0000_s2049" inset="0,0,0,0">
            <w:txbxContent>
              <w:p w:rsidR="008101EF" w:rsidRDefault="008101EF">
                <w:pPr>
                  <w:jc w:val="right"/>
                  <w:rPr>
                    <w:rFonts w:ascii="Comic Sans MS" w:hAnsi="Comic Sans MS"/>
                    <w:b/>
                  </w:rPr>
                </w:pPr>
              </w:p>
              <w:p w:rsidR="008101EF" w:rsidRPr="00AB7FFA" w:rsidRDefault="008101EF">
                <w:pPr>
                  <w:jc w:val="right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86EAC">
                  <w:rPr>
                    <w:rFonts w:ascii="Arial Narrow" w:hAnsi="Arial Narrow"/>
                    <w:b/>
                    <w:sz w:val="24"/>
                    <w:szCs w:val="24"/>
                  </w:rPr>
                  <w:t>Stuttgart Cricket Eagles e.V.</w:t>
                </w:r>
              </w:p>
              <w:p w:rsidR="008101EF" w:rsidRDefault="008101EF">
                <w:pPr>
                  <w:jc w:val="right"/>
                  <w:rPr>
                    <w:rFonts w:ascii="Arial Narrow" w:hAnsi="Arial Narrow"/>
                    <w:sz w:val="16"/>
                    <w:szCs w:val="16"/>
                  </w:rPr>
                </w:pPr>
                <w:r w:rsidRPr="00386EAC">
                  <w:rPr>
                    <w:rFonts w:ascii="Arial Narrow" w:hAnsi="Arial Narrow"/>
                    <w:sz w:val="16"/>
                    <w:szCs w:val="16"/>
                  </w:rPr>
                  <w:t>Pforzheimer Str. 16, 71229 Leonberg</w:t>
                </w:r>
              </w:p>
              <w:p w:rsidR="008101EF" w:rsidRPr="00AB7FFA" w:rsidRDefault="008101EF">
                <w:pPr>
                  <w:jc w:val="right"/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>Tel: 0176 6233 5971</w:t>
                </w:r>
              </w:p>
              <w:p w:rsidR="008101EF" w:rsidRPr="00AB7FFA" w:rsidRDefault="00E55E05">
                <w:pPr>
                  <w:jc w:val="right"/>
                  <w:rPr>
                    <w:rFonts w:ascii="Arial Narrow" w:hAnsi="Arial Narrow"/>
                    <w:sz w:val="16"/>
                    <w:szCs w:val="16"/>
                    <w:lang w:val="it-IT"/>
                  </w:rPr>
                </w:pPr>
                <w:hyperlink r:id="rId1" w:history="1">
                  <w:r w:rsidR="008101EF" w:rsidRPr="00386EAC">
                    <w:rPr>
                      <w:rStyle w:val="Hyperlink"/>
                      <w:rFonts w:ascii="Arial Narrow" w:hAnsi="Arial Narrow"/>
                      <w:sz w:val="16"/>
                      <w:szCs w:val="16"/>
                      <w:lang w:val="it-IT"/>
                    </w:rPr>
                    <w:t>stuttgart.eagles@gmail.com</w:t>
                  </w:r>
                </w:hyperlink>
              </w:p>
              <w:p w:rsidR="008101EF" w:rsidRPr="00AB7FFA" w:rsidRDefault="00E55E05">
                <w:pPr>
                  <w:jc w:val="right"/>
                  <w:rPr>
                    <w:rFonts w:ascii="Arial Narrow" w:hAnsi="Arial Narrow"/>
                    <w:lang w:val="it-IT"/>
                  </w:rPr>
                </w:pPr>
                <w:hyperlink r:id="rId2" w:history="1">
                  <w:r w:rsidR="008101EF" w:rsidRPr="00386EAC">
                    <w:rPr>
                      <w:rStyle w:val="Hyperlink"/>
                      <w:rFonts w:ascii="Arial Narrow" w:hAnsi="Arial Narrow"/>
                      <w:sz w:val="16"/>
                      <w:szCs w:val="16"/>
                      <w:lang w:val="it-IT"/>
                    </w:rPr>
                    <w:t>www.stuttgartcricketeagles.yolasite.com</w:t>
                  </w:r>
                </w:hyperlink>
              </w:p>
            </w:txbxContent>
          </v:textbox>
        </v:shape>
      </w:pict>
    </w:r>
    <w:r w:rsidRPr="00E55E05">
      <w:rPr>
        <w:noProof/>
        <w:lang w:eastAsia="ja-JP"/>
      </w:rPr>
      <w:pict>
        <v:shape id="_x0000_s2050" type="#_x0000_t202" style="position:absolute;margin-left:320.2pt;margin-top:9.2pt;width:143.9pt;height:43.1pt;z-index:-251659264;mso-wrap-distance-left:9.05pt;mso-wrap-distance-right:9.05pt" stroked="f">
          <v:fill color2="black"/>
          <v:textbox style="mso-next-textbox:#_x0000_s2050" inset="0,0,0,0">
            <w:txbxContent>
              <w:p w:rsidR="008101EF" w:rsidRDefault="008101EF">
                <w:pPr>
                  <w:jc w:val="right"/>
                  <w:rPr>
                    <w:rFonts w:ascii="Arial Black" w:hAnsi="Arial Black"/>
                    <w:sz w:val="24"/>
                  </w:rPr>
                </w:pPr>
              </w:p>
            </w:txbxContent>
          </v:textbox>
        </v:shape>
      </w:pict>
    </w:r>
    <w:r w:rsidR="0079394E">
      <w:rPr>
        <w:noProof/>
        <w:lang w:val="en-US" w:eastAsia="en-US"/>
      </w:rPr>
      <w:drawing>
        <wp:inline distT="0" distB="0" distL="0" distR="0">
          <wp:extent cx="1171575" cy="1171575"/>
          <wp:effectExtent l="19050" t="0" r="9525" b="0"/>
          <wp:docPr id="1" name="Picture 2" descr="SCE Logo (no do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E Logo (no dot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0AF7"/>
    <w:rsid w:val="0000643A"/>
    <w:rsid w:val="001156EA"/>
    <w:rsid w:val="00122D60"/>
    <w:rsid w:val="00125307"/>
    <w:rsid w:val="00172B31"/>
    <w:rsid w:val="002A0150"/>
    <w:rsid w:val="002B41DB"/>
    <w:rsid w:val="003064A1"/>
    <w:rsid w:val="00307168"/>
    <w:rsid w:val="00326349"/>
    <w:rsid w:val="00372086"/>
    <w:rsid w:val="00373A5A"/>
    <w:rsid w:val="003741FE"/>
    <w:rsid w:val="00386EAC"/>
    <w:rsid w:val="003C0D96"/>
    <w:rsid w:val="003C19CB"/>
    <w:rsid w:val="003E39DC"/>
    <w:rsid w:val="00432A1B"/>
    <w:rsid w:val="00434C3D"/>
    <w:rsid w:val="004E1BD9"/>
    <w:rsid w:val="005976A9"/>
    <w:rsid w:val="005A7414"/>
    <w:rsid w:val="005A744C"/>
    <w:rsid w:val="00611D22"/>
    <w:rsid w:val="00613D5F"/>
    <w:rsid w:val="00626C79"/>
    <w:rsid w:val="006A2076"/>
    <w:rsid w:val="006F37E2"/>
    <w:rsid w:val="00782514"/>
    <w:rsid w:val="0079394E"/>
    <w:rsid w:val="008101EF"/>
    <w:rsid w:val="0082770B"/>
    <w:rsid w:val="008A13C6"/>
    <w:rsid w:val="008E4396"/>
    <w:rsid w:val="008E7BAC"/>
    <w:rsid w:val="0095309F"/>
    <w:rsid w:val="00963532"/>
    <w:rsid w:val="00995F0B"/>
    <w:rsid w:val="00A1332D"/>
    <w:rsid w:val="00A34A25"/>
    <w:rsid w:val="00AB7FFA"/>
    <w:rsid w:val="00B00AF7"/>
    <w:rsid w:val="00B04069"/>
    <w:rsid w:val="00B52272"/>
    <w:rsid w:val="00BA1208"/>
    <w:rsid w:val="00BD3B8F"/>
    <w:rsid w:val="00C923A5"/>
    <w:rsid w:val="00CE3181"/>
    <w:rsid w:val="00D41679"/>
    <w:rsid w:val="00DA349B"/>
    <w:rsid w:val="00DA484C"/>
    <w:rsid w:val="00DD7EF8"/>
    <w:rsid w:val="00E35C10"/>
    <w:rsid w:val="00E55E05"/>
    <w:rsid w:val="00E77E55"/>
    <w:rsid w:val="00E92430"/>
    <w:rsid w:val="00ED40F2"/>
    <w:rsid w:val="00F23157"/>
    <w:rsid w:val="00F87EE1"/>
    <w:rsid w:val="00F92649"/>
    <w:rsid w:val="00F94DB2"/>
    <w:rsid w:val="00FC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AC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EAC"/>
    <w:pPr>
      <w:keepNext/>
      <w:numPr>
        <w:numId w:val="1"/>
      </w:numPr>
      <w:jc w:val="both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6EAC"/>
    <w:pPr>
      <w:keepNext/>
      <w:numPr>
        <w:ilvl w:val="1"/>
        <w:numId w:val="1"/>
      </w:numPr>
      <w:jc w:val="both"/>
      <w:outlineLvl w:val="1"/>
    </w:pPr>
    <w:rPr>
      <w:rFonts w:ascii="Comic Sans MS" w:hAnsi="Comic Sans MS"/>
      <w:sz w:val="1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EAC"/>
    <w:pPr>
      <w:keepNext/>
      <w:numPr>
        <w:ilvl w:val="2"/>
        <w:numId w:val="1"/>
      </w:numPr>
      <w:jc w:val="both"/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6EAC"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6EAC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6EAC"/>
    <w:pPr>
      <w:keepNext/>
      <w:numPr>
        <w:ilvl w:val="5"/>
        <w:numId w:val="1"/>
      </w:numPr>
      <w:outlineLvl w:val="5"/>
    </w:pPr>
    <w:rPr>
      <w:rFonts w:ascii="Arial" w:hAnsi="Arial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6EAC"/>
    <w:pPr>
      <w:keepNext/>
      <w:numPr>
        <w:ilvl w:val="6"/>
        <w:numId w:val="1"/>
      </w:numPr>
      <w:jc w:val="right"/>
      <w:outlineLvl w:val="6"/>
    </w:pPr>
    <w:rPr>
      <w:rFonts w:ascii="Arial Black" w:hAnsi="Arial Black"/>
      <w:color w:val="80808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6EAC"/>
    <w:pPr>
      <w:keepNext/>
      <w:numPr>
        <w:ilvl w:val="7"/>
        <w:numId w:val="1"/>
      </w:numPr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6EAC"/>
    <w:pPr>
      <w:keepNext/>
      <w:numPr>
        <w:ilvl w:val="8"/>
        <w:numId w:val="1"/>
      </w:numPr>
      <w:jc w:val="center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48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48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48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48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489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489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489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489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489"/>
    <w:rPr>
      <w:rFonts w:asciiTheme="majorHAnsi" w:eastAsiaTheme="majorEastAsia" w:hAnsiTheme="majorHAnsi" w:cstheme="majorBidi"/>
      <w:lang w:eastAsia="ar-SA"/>
    </w:rPr>
  </w:style>
  <w:style w:type="character" w:customStyle="1" w:styleId="Absatz-Standardschriftart1">
    <w:name w:val="Absatz-Standardschriftart1"/>
    <w:uiPriority w:val="99"/>
    <w:rsid w:val="00386EAC"/>
  </w:style>
  <w:style w:type="character" w:customStyle="1" w:styleId="WW8Num1z0">
    <w:name w:val="WW8Num1z0"/>
    <w:uiPriority w:val="99"/>
    <w:rsid w:val="00386EAC"/>
    <w:rPr>
      <w:rFonts w:ascii="Symbol" w:hAnsi="Symbol"/>
    </w:rPr>
  </w:style>
  <w:style w:type="character" w:customStyle="1" w:styleId="WW8Num1z1">
    <w:name w:val="WW8Num1z1"/>
    <w:uiPriority w:val="99"/>
    <w:rsid w:val="00386EAC"/>
    <w:rPr>
      <w:rFonts w:ascii="Courier New" w:hAnsi="Courier New"/>
    </w:rPr>
  </w:style>
  <w:style w:type="character" w:customStyle="1" w:styleId="WW8Num1z2">
    <w:name w:val="WW8Num1z2"/>
    <w:uiPriority w:val="99"/>
    <w:rsid w:val="00386EAC"/>
    <w:rPr>
      <w:rFonts w:ascii="Wingdings" w:hAnsi="Wingdings"/>
    </w:rPr>
  </w:style>
  <w:style w:type="character" w:customStyle="1" w:styleId="WW-Absatz-Standardschriftart">
    <w:name w:val="WW-Absatz-Standardschriftart"/>
    <w:uiPriority w:val="99"/>
    <w:rsid w:val="00386EAC"/>
  </w:style>
  <w:style w:type="character" w:styleId="Hyperlink">
    <w:name w:val="Hyperlink"/>
    <w:basedOn w:val="WW-Absatz-Standardschriftart"/>
    <w:uiPriority w:val="99"/>
    <w:rsid w:val="00386EAC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386EA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6E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489"/>
    <w:rPr>
      <w:sz w:val="20"/>
      <w:szCs w:val="20"/>
      <w:lang w:eastAsia="ar-SA"/>
    </w:rPr>
  </w:style>
  <w:style w:type="paragraph" w:styleId="List">
    <w:name w:val="List"/>
    <w:basedOn w:val="BodyText"/>
    <w:uiPriority w:val="99"/>
    <w:rsid w:val="00386EAC"/>
    <w:rPr>
      <w:rFonts w:cs="Mangal"/>
    </w:rPr>
  </w:style>
  <w:style w:type="paragraph" w:customStyle="1" w:styleId="Caption1">
    <w:name w:val="Caption1"/>
    <w:basedOn w:val="Normal"/>
    <w:uiPriority w:val="99"/>
    <w:rsid w:val="00386E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86EA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386E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489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386E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489"/>
    <w:rPr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38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89"/>
    <w:rPr>
      <w:sz w:val="0"/>
      <w:szCs w:val="0"/>
      <w:lang w:eastAsia="ar-SA"/>
    </w:rPr>
  </w:style>
  <w:style w:type="paragraph" w:customStyle="1" w:styleId="Framecontents">
    <w:name w:val="Frame contents"/>
    <w:basedOn w:val="BodyText"/>
    <w:uiPriority w:val="99"/>
    <w:rsid w:val="00386EAC"/>
  </w:style>
  <w:style w:type="paragraph" w:customStyle="1" w:styleId="TableContents">
    <w:name w:val="Table Contents"/>
    <w:basedOn w:val="Normal"/>
    <w:uiPriority w:val="99"/>
    <w:rsid w:val="00386EAC"/>
    <w:pPr>
      <w:suppressLineNumbers/>
    </w:pPr>
  </w:style>
  <w:style w:type="paragraph" w:customStyle="1" w:styleId="TableHeading">
    <w:name w:val="Table Heading"/>
    <w:basedOn w:val="TableContents"/>
    <w:uiPriority w:val="99"/>
    <w:rsid w:val="00386EAC"/>
    <w:pPr>
      <w:jc w:val="center"/>
    </w:pPr>
    <w:rPr>
      <w:b/>
      <w:bCs/>
    </w:rPr>
  </w:style>
  <w:style w:type="character" w:styleId="Strong">
    <w:name w:val="Strong"/>
    <w:basedOn w:val="DefaultParagraphFont"/>
    <w:uiPriority w:val="99"/>
    <w:qFormat/>
    <w:rsid w:val="00613D5F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3C19CB"/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C:\Documents%20and%20Settings\Adnan\Desktop\SCE\SCE%20Members\Aufnahmeantrag\www.stuttgartcricketeagles.yolasite.com" TargetMode="External"/><Relationship Id="rId1" Type="http://schemas.openxmlformats.org/officeDocument/2006/relationships/hyperlink" Target="mailto:stuttgart.eag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D8B51-54DF-41E0-AE30-3D4B72EA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Stuttgart Cricket Eagles e.V.</vt:lpstr>
    </vt:vector>
  </TitlesOfParts>
  <Company>BOSCH Group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Stuttgart Cricket Eagles e.V.</dc:title>
  <dc:subject>Registration form</dc:subject>
  <dc:creator>asc</dc:creator>
  <cp:keywords/>
  <dc:description>Adnan Sadeque</dc:description>
  <cp:lastModifiedBy>Adnan</cp:lastModifiedBy>
  <cp:revision>6</cp:revision>
  <cp:lastPrinted>2011-12-11T12:20:00Z</cp:lastPrinted>
  <dcterms:created xsi:type="dcterms:W3CDTF">2011-11-27T10:21:00Z</dcterms:created>
  <dcterms:modified xsi:type="dcterms:W3CDTF">2011-12-12T20:23:00Z</dcterms:modified>
</cp:coreProperties>
</file>